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CF" w:rsidRPr="005D54B8" w:rsidRDefault="00AC551C" w:rsidP="008465E4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group id="_x0000_s1102" style="position:absolute;margin-left:2.9pt;margin-top:-11.2pt;width:521.35pt;height:63pt;z-index:251657728" coordorigin="753,555" coordsize="10152,1260">
            <v:group id="_x0000_s1103" style="position:absolute;left:1410;top:555;width:9495;height:1260" coordorigin="1410,555" coordsize="9495,1260">
              <v:rect id="_x0000_s1104" style="position:absolute;left:1410;top:555;width:9495;height:1260" filled="f" stroked="f">
                <v:textbox style="mso-next-textbox:#_x0000_s1104">
                  <w:txbxContent>
                    <w:p w:rsidR="006136CF" w:rsidRPr="0021511C" w:rsidRDefault="006136CF" w:rsidP="00CE52E8">
                      <w:pPr>
                        <w:tabs>
                          <w:tab w:val="right" w:pos="5220"/>
                          <w:tab w:val="right" w:pos="945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CE52E8">
                          <w:rPr>
                            <w:noProof/>
                          </w:rPr>
                          <w:t>HW6_fractions&amp;conversions,part2.FormA</w:t>
                        </w:r>
                      </w:fldSimple>
                    </w:p>
                    <w:p w:rsidR="006136CF" w:rsidRPr="00311F19" w:rsidRDefault="006136CF" w:rsidP="00162AA6">
                      <w:pPr>
                        <w:pStyle w:val="Header"/>
                        <w:tabs>
                          <w:tab w:val="right" w:pos="2430"/>
                          <w:tab w:val="right" w:pos="4680"/>
                          <w:tab w:val="right" w:pos="945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Ms. Estrada, Mr. Bielmeier, Mr. Tiénou-Gustafson</w:t>
                      </w:r>
                    </w:p>
                    <w:p w:rsidR="006136CF" w:rsidRPr="0021511C" w:rsidRDefault="006136CF" w:rsidP="00162AA6">
                      <w:pPr>
                        <w:pStyle w:val="Header"/>
                        <w:tabs>
                          <w:tab w:val="right" w:pos="2790"/>
                          <w:tab w:val="right" w:pos="945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6136CF" w:rsidRPr="0021511C" w:rsidRDefault="006136CF" w:rsidP="00162AA6">
                      <w:pPr>
                        <w:tabs>
                          <w:tab w:val="right" w:pos="2790"/>
                          <w:tab w:val="right" w:pos="945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5B7E2B">
                        <w:rPr>
                          <w:u w:val="single"/>
                        </w:rPr>
                        <w:t>Wed</w:t>
                      </w:r>
                      <w:r w:rsidR="00162AA6">
                        <w:rPr>
                          <w:u w:val="single"/>
                        </w:rPr>
                        <w:t xml:space="preserve">, </w:t>
                      </w:r>
                      <w:r w:rsidR="005B7E2B">
                        <w:rPr>
                          <w:u w:val="single"/>
                        </w:rPr>
                        <w:t>3</w:t>
                      </w:r>
                      <w:r w:rsidR="00162AA6">
                        <w:rPr>
                          <w:u w:val="single"/>
                        </w:rPr>
                        <w:t xml:space="preserve"> </w:t>
                      </w:r>
                      <w:r w:rsidR="009E1E92">
                        <w:rPr>
                          <w:u w:val="single"/>
                        </w:rPr>
                        <w:t>Sep</w:t>
                      </w:r>
                      <w:r w:rsidR="00162AA6">
                        <w:rPr>
                          <w:u w:val="single"/>
                        </w:rPr>
                        <w:t xml:space="preserve"> 2014</w:t>
                      </w:r>
                    </w:p>
                  </w:txbxContent>
                </v:textbox>
              </v:rect>
              <v:roundrect id="_x0000_s1105" style="position:absolute;left:8985;top:900;width:1755;height:780" arcsize="10923f">
                <v:shadow on="t"/>
                <v:textbox style="mso-next-textbox:#_x0000_s1105" inset=",0,,0">
                  <w:txbxContent>
                    <w:p w:rsidR="006136CF" w:rsidRPr="001B09FE" w:rsidRDefault="006136CF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6136CF" w:rsidRPr="001B09FE" w:rsidRDefault="006136CF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753;top:672;width:756;height:1008">
              <v:imagedata r:id="rId7" o:title="El Mate Vive"/>
            </v:shape>
          </v:group>
        </w:pict>
      </w:r>
    </w:p>
    <w:p w:rsidR="006136CF" w:rsidRPr="005D54B8" w:rsidRDefault="006136CF" w:rsidP="008465E4">
      <w:pPr>
        <w:rPr>
          <w:rFonts w:asciiTheme="majorHAnsi" w:hAnsiTheme="majorHAnsi"/>
        </w:rPr>
      </w:pPr>
    </w:p>
    <w:p w:rsidR="006136CF" w:rsidRPr="005D54B8" w:rsidRDefault="006136CF" w:rsidP="008465E4">
      <w:pPr>
        <w:rPr>
          <w:rFonts w:asciiTheme="majorHAnsi" w:hAnsiTheme="majorHAnsi"/>
        </w:rPr>
      </w:pPr>
    </w:p>
    <w:p w:rsidR="006136CF" w:rsidRPr="005D54B8" w:rsidRDefault="006136CF" w:rsidP="008465E4">
      <w:pPr>
        <w:rPr>
          <w:rFonts w:asciiTheme="majorHAnsi" w:hAnsiTheme="majorHAnsi"/>
        </w:rPr>
      </w:pPr>
    </w:p>
    <w:p w:rsidR="005D54B8" w:rsidRPr="005D54B8" w:rsidRDefault="005D54B8" w:rsidP="008465E4">
      <w:pPr>
        <w:rPr>
          <w:rFonts w:asciiTheme="majorHAnsi" w:hAnsiTheme="majorHAnsi"/>
        </w:rPr>
      </w:pPr>
    </w:p>
    <w:p w:rsidR="0078375D" w:rsidRPr="0078375D" w:rsidRDefault="0078375D" w:rsidP="0078375D">
      <w:pPr>
        <w:numPr>
          <w:ilvl w:val="0"/>
          <w:numId w:val="42"/>
        </w:numPr>
      </w:pPr>
      <w:r>
        <w:rPr>
          <w:b/>
        </w:rPr>
        <w:t>Fractions with Variables</w:t>
      </w:r>
    </w:p>
    <w:p w:rsidR="0078375D" w:rsidRDefault="0078375D" w:rsidP="00C6643F">
      <w:pPr>
        <w:ind w:left="360" w:firstLine="360"/>
      </w:pPr>
      <w:r>
        <w:t>Combine into a single fraction. Leave the denominator in factored form.</w:t>
      </w:r>
    </w:p>
    <w:p w:rsidR="0078375D" w:rsidRDefault="00AC551C" w:rsidP="008465E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2" type="#_x0000_t202" style="position:absolute;margin-left:46.5pt;margin-top:377.55pt;width:16.5pt;height:13.5pt;z-index:251661824" stroked="f">
            <v:textbox inset=",0,,0">
              <w:txbxContent>
                <w:p w:rsidR="005B4015" w:rsidRPr="005B4015" w:rsidRDefault="005B4015">
                  <w:pPr>
                    <w:rPr>
                      <w:b/>
                      <w:sz w:val="22"/>
                    </w:rPr>
                  </w:pPr>
                  <w:r w:rsidRPr="005B4015">
                    <w:rPr>
                      <w:b/>
                      <w:sz w:val="22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11" style="position:absolute;margin-left:117.75pt;margin-top:373.8pt;width:366.75pt;height:105pt;z-index:251660800" strokecolor="white [3212]">
            <v:textbox style="mso-next-textbox:#_x0000_s1111">
              <w:txbxContent>
                <w:p w:rsidR="005B4015" w:rsidRPr="005B4015" w:rsidRDefault="005B4015" w:rsidP="003E7589">
                  <w:pPr>
                    <w:rPr>
                      <w:b/>
                      <w:i/>
                    </w:rPr>
                  </w:pPr>
                  <w:r>
                    <w:rPr>
                      <w:i/>
                    </w:rPr>
                    <w:t>(</w:t>
                  </w:r>
                  <w:proofErr w:type="gramStart"/>
                  <w:r w:rsidRPr="000B1701">
                    <w:rPr>
                      <w:i/>
                      <w:u w:val="single"/>
                    </w:rPr>
                    <w:t>hint</w:t>
                  </w:r>
                  <w:proofErr w:type="gramEnd"/>
                  <w:r>
                    <w:rPr>
                      <w:i/>
                    </w:rPr>
                    <w:t>: After you create a common denominator, can you simplify it by expanding it? Also, pay attention to what happens to the variable on top!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0" style="position:absolute;margin-left:128.25pt;margin-top:157.05pt;width:356.25pt;height:105pt;z-index:251659776" strokecolor="white [3212]">
            <v:textbox style="mso-next-textbox:#_x0000_s1110">
              <w:txbxContent>
                <w:p w:rsidR="005B4015" w:rsidRPr="005B4015" w:rsidRDefault="005B4015" w:rsidP="003E7589">
                  <w:pPr>
                    <w:rPr>
                      <w:b/>
                      <w:i/>
                    </w:rPr>
                  </w:pPr>
                  <w:r>
                    <w:rPr>
                      <w:i/>
                    </w:rPr>
                    <w:t>(</w:t>
                  </w:r>
                  <w:proofErr w:type="gramStart"/>
                  <w:r w:rsidRPr="000B1701">
                    <w:rPr>
                      <w:i/>
                      <w:u w:val="single"/>
                    </w:rPr>
                    <w:t>hint</w:t>
                  </w:r>
                  <w:proofErr w:type="gramEnd"/>
                  <w:r>
                    <w:rPr>
                      <w:i/>
                    </w:rPr>
                    <w:t xml:space="preserve">: Can you factor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-36</m:t>
                    </m:r>
                  </m:oMath>
                  <w:r>
                    <w:rPr>
                      <w:i/>
                    </w:rPr>
                    <w:t xml:space="preserve"> to something? Try </w:t>
                  </w:r>
                  <w:r>
                    <w:rPr>
                      <w:b/>
                      <w:i/>
                    </w:rPr>
                    <w:t xml:space="preserve">(w + ? </w:t>
                  </w:r>
                  <w:proofErr w:type="gramStart"/>
                  <w:r>
                    <w:rPr>
                      <w:b/>
                      <w:i/>
                    </w:rPr>
                    <w:t>)</w:t>
                  </w:r>
                  <w:proofErr w:type="gramEnd"/>
                  <w:r>
                    <w:rPr>
                      <w:b/>
                      <w:i/>
                    </w:rPr>
                    <w:t xml:space="preserve">(w </w:t>
                  </w:r>
                  <w:proofErr w:type="gramStart"/>
                  <w:r>
                    <w:rPr>
                      <w:b/>
                      <w:i/>
                    </w:rPr>
                    <w:t>– ?</w:t>
                  </w:r>
                  <w:proofErr w:type="gramEnd"/>
                  <w:r>
                    <w:rPr>
                      <w:b/>
                      <w:i/>
                    </w:rPr>
                    <w:t xml:space="preserve"> ).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9" style="position:absolute;margin-left:117.75pt;margin-top:47.55pt;width:366.75pt;height:105pt;z-index:251658752" strokecolor="white [3212]">
            <v:textbox style="mso-next-textbox:#_x0000_s1109">
              <w:txbxContent>
                <w:p w:rsidR="003E7589" w:rsidRPr="000B1701" w:rsidRDefault="003E7589" w:rsidP="003E7589">
                  <w:pPr>
                    <w:rPr>
                      <w:i/>
                    </w:rPr>
                  </w:pPr>
                  <w:r>
                    <w:rPr>
                      <w:i/>
                    </w:rPr>
                    <w:t>(</w:t>
                  </w:r>
                  <w:proofErr w:type="gramStart"/>
                  <w:r w:rsidRPr="000B1701">
                    <w:rPr>
                      <w:i/>
                      <w:u w:val="single"/>
                    </w:rPr>
                    <w:t>hint</w:t>
                  </w:r>
                  <w:proofErr w:type="gramEnd"/>
                  <w:r w:rsidR="005B4015">
                    <w:rPr>
                      <w:i/>
                    </w:rPr>
                    <w:t xml:space="preserve">: To create a common denominator, multiply the left side by </w:t>
                  </w:r>
                  <m:oMath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u-3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u-3</m:t>
                            </m:r>
                          </m:den>
                        </m:f>
                      </m:e>
                    </m:d>
                  </m:oMath>
                  <w:r w:rsidR="005B4015">
                    <w:rPr>
                      <w:i/>
                    </w:rPr>
                    <w:t xml:space="preserve"> and the right side by</w:t>
                  </w:r>
                  <m:oMath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u-5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u-5</m:t>
                            </m:r>
                          </m:den>
                        </m:f>
                      </m:e>
                    </m:d>
                  </m:oMath>
                  <w:r w:rsidR="005B4015">
                    <w:rPr>
                      <w:i/>
                    </w:rPr>
                    <w:t xml:space="preserve"> to get a common denominator of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?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u-5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u-3</m:t>
                            </m:r>
                          </m:e>
                        </m:d>
                      </m:den>
                    </m:f>
                  </m:oMath>
                  <w:r w:rsidR="005B4015">
                    <w:rPr>
                      <w:i/>
                    </w:rPr>
                    <w:t>.</w:t>
                  </w:r>
                </w:p>
              </w:txbxContent>
            </v:textbox>
          </v:rect>
        </w:pict>
      </w:r>
      <w:r w:rsidR="00C6643F">
        <w:rPr>
          <w:noProof/>
        </w:rPr>
        <w:drawing>
          <wp:inline distT="0" distB="0" distL="0" distR="0">
            <wp:extent cx="6191250" cy="61341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915" r="6749" b="3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61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75D" w:rsidRPr="00BC5612" w:rsidRDefault="0078375D" w:rsidP="008465E4">
      <w:pPr>
        <w:rPr>
          <w:rFonts w:asciiTheme="majorHAnsi" w:hAnsiTheme="majorHAnsi"/>
          <w:color w:val="FFFFFF" w:themeColor="background1"/>
        </w:rPr>
      </w:pPr>
      <w:r>
        <w:rPr>
          <w:rFonts w:asciiTheme="majorHAnsi" w:hAnsiTheme="majorHAnsi"/>
        </w:rPr>
        <w:t xml:space="preserve">   5.</w:t>
      </w:r>
      <w:r w:rsidRPr="0078375D">
        <w:rPr>
          <w:rFonts w:asciiTheme="majorHAnsi" w:hAnsiTheme="majorHAnsi"/>
          <w:sz w:val="36"/>
        </w:rPr>
        <w:t xml:space="preserve"> </w:t>
      </w:r>
      <w:r w:rsidRPr="0078375D">
        <w:rPr>
          <w:rFonts w:asciiTheme="majorHAnsi" w:hAnsiTheme="majorHAnsi"/>
          <w:sz w:val="28"/>
        </w:rPr>
        <w:t>Simplify</w:t>
      </w:r>
      <w:r>
        <w:rPr>
          <w:rFonts w:asciiTheme="majorHAnsi" w:hAnsiTheme="majorHAnsi"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36"/>
                  </w:rPr>
                  <m:t>a+2</m:t>
                </m:r>
              </m:den>
            </m:f>
            <m:r>
              <w:rPr>
                <w:rFonts w:ascii="Cambria Math" w:hAnsi="Cambria Math"/>
                <w:sz w:val="36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36"/>
                  </w:rPr>
                  <m:t>a-2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6"/>
                  </w:rPr>
                  <m:t>-4</m:t>
                </m:r>
              </m:den>
            </m:f>
          </m:den>
        </m:f>
      </m:oMath>
    </w:p>
    <w:p w:rsidR="0078375D" w:rsidRDefault="0078375D" w:rsidP="008465E4">
      <w:pPr>
        <w:rPr>
          <w:rFonts w:asciiTheme="majorHAnsi" w:hAnsiTheme="majorHAnsi"/>
        </w:rPr>
      </w:pPr>
    </w:p>
    <w:p w:rsidR="00CE52E8" w:rsidRDefault="00CE52E8" w:rsidP="00CE52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ind w:right="7470"/>
        <w:rPr>
          <w:rFonts w:asciiTheme="majorHAnsi" w:hAnsiTheme="majorHAnsi"/>
          <w:i/>
          <w:sz w:val="22"/>
        </w:rPr>
      </w:pPr>
      <w:r>
        <w:rPr>
          <w:rFonts w:asciiTheme="majorHAnsi" w:hAnsiTheme="majorHAnsi"/>
          <w:i/>
          <w:sz w:val="22"/>
          <w:u w:val="single"/>
        </w:rPr>
        <w:t>Hint 1:</w:t>
      </w:r>
      <w:r>
        <w:rPr>
          <w:rFonts w:asciiTheme="majorHAnsi" w:hAnsiTheme="majorHAnsi"/>
          <w:i/>
          <w:sz w:val="22"/>
        </w:rPr>
        <w:t xml:space="preserve"> start by </w:t>
      </w:r>
      <w:proofErr w:type="spellStart"/>
      <w:r>
        <w:rPr>
          <w:rFonts w:asciiTheme="majorHAnsi" w:hAnsiTheme="majorHAnsi"/>
          <w:i/>
          <w:sz w:val="22"/>
        </w:rPr>
        <w:t>multiplyingboth</w:t>
      </w:r>
      <w:proofErr w:type="spellEnd"/>
      <w:r>
        <w:rPr>
          <w:rFonts w:asciiTheme="majorHAnsi" w:hAnsiTheme="majorHAnsi"/>
          <w:i/>
          <w:sz w:val="22"/>
        </w:rPr>
        <w:t xml:space="preserve"> sides (top &amp; bottom) by the </w:t>
      </w:r>
      <w:r>
        <w:rPr>
          <w:rFonts w:asciiTheme="majorHAnsi" w:hAnsiTheme="majorHAnsi"/>
          <w:b/>
          <w:i/>
          <w:sz w:val="22"/>
        </w:rPr>
        <w:t>inverse</w:t>
      </w:r>
      <w:r>
        <w:rPr>
          <w:rFonts w:asciiTheme="majorHAnsi" w:hAnsiTheme="majorHAnsi"/>
          <w:i/>
          <w:sz w:val="22"/>
        </w:rPr>
        <w:t xml:space="preserve"> of the fraction on the bottom. </w:t>
      </w:r>
    </w:p>
    <w:p w:rsidR="00CE52E8" w:rsidRPr="00CE52E8" w:rsidRDefault="00CE52E8" w:rsidP="00CE52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ind w:right="7470"/>
        <w:rPr>
          <w:rFonts w:asciiTheme="majorHAnsi" w:hAnsiTheme="majorHAnsi"/>
          <w:i/>
          <w:sz w:val="22"/>
        </w:rPr>
      </w:pPr>
      <w:r>
        <w:rPr>
          <w:rFonts w:asciiTheme="majorHAnsi" w:hAnsiTheme="majorHAnsi"/>
          <w:i/>
          <w:sz w:val="22"/>
          <w:u w:val="single"/>
        </w:rPr>
        <w:t>Hint 2:</w:t>
      </w:r>
      <w:r>
        <w:rPr>
          <w:rFonts w:asciiTheme="majorHAnsi" w:hAnsiTheme="majorHAnsi"/>
          <w:i/>
          <w:sz w:val="22"/>
        </w:rPr>
        <w:t xml:space="preserve"> you can </w:t>
      </w:r>
      <w:proofErr w:type="gramStart"/>
      <w:r w:rsidRPr="00CE52E8">
        <w:rPr>
          <w:rFonts w:asciiTheme="majorHAnsi" w:hAnsiTheme="majorHAnsi"/>
          <w:b/>
          <w:i/>
          <w:sz w:val="22"/>
        </w:rPr>
        <w:t>factor</w:t>
      </w:r>
      <w:r>
        <w:rPr>
          <w:rFonts w:asciiTheme="majorHAnsi" w:hAnsiTheme="majorHAnsi"/>
          <w:i/>
          <w:sz w:val="22"/>
        </w:rPr>
        <w:t xml:space="preserve"> 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2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a</m:t>
            </m:r>
          </m:e>
          <m:sup>
            <m:r>
              <w:rPr>
                <w:rFonts w:ascii="Cambria Math" w:hAnsi="Cambria Math"/>
                <w:sz w:val="22"/>
              </w:rPr>
              <m:t>2</m:t>
            </m:r>
          </m:sup>
        </m:sSup>
        <m:r>
          <w:rPr>
            <w:rFonts w:ascii="Cambria Math" w:hAnsi="Cambria Math"/>
            <w:sz w:val="22"/>
          </w:rPr>
          <m:t>-4</m:t>
        </m:r>
      </m:oMath>
      <w:r>
        <w:rPr>
          <w:rFonts w:asciiTheme="majorHAnsi" w:hAnsiTheme="majorHAnsi"/>
          <w:i/>
          <w:sz w:val="22"/>
        </w:rPr>
        <w:t xml:space="preserve">. </w:t>
      </w:r>
      <w:r>
        <w:rPr>
          <w:rFonts w:asciiTheme="majorHAnsi" w:hAnsiTheme="majorHAnsi"/>
          <w:i/>
          <w:sz w:val="22"/>
        </w:rPr>
        <w:br/>
        <w:t xml:space="preserve">Think of it </w:t>
      </w:r>
      <w:proofErr w:type="gramStart"/>
      <w:r>
        <w:rPr>
          <w:rFonts w:asciiTheme="majorHAnsi" w:hAnsiTheme="majorHAnsi"/>
          <w:i/>
          <w:sz w:val="22"/>
        </w:rPr>
        <w:t xml:space="preserve">as 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2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a</m:t>
            </m:r>
          </m:e>
          <m:sup>
            <m:r>
              <w:rPr>
                <w:rFonts w:ascii="Cambria Math" w:hAnsi="Cambria Math"/>
                <w:sz w:val="22"/>
              </w:rPr>
              <m:t>2</m:t>
            </m:r>
          </m:sup>
        </m:sSup>
        <m:r>
          <w:rPr>
            <w:rFonts w:ascii="Cambria Math" w:hAnsi="Cambria Math"/>
            <w:sz w:val="22"/>
          </w:rPr>
          <m:t>+</m:t>
        </m:r>
        <m:r>
          <m:rPr>
            <m:sty m:val="bi"/>
          </m:rPr>
          <w:rPr>
            <w:rFonts w:ascii="Cambria Math" w:hAnsi="Cambria Math"/>
            <w:sz w:val="22"/>
          </w:rPr>
          <m:t>0</m:t>
        </m:r>
        <m:r>
          <m:rPr>
            <m:sty m:val="bi"/>
          </m:rPr>
          <w:rPr>
            <w:rFonts w:ascii="Cambria Math" w:hAnsi="Cambria Math"/>
            <w:sz w:val="22"/>
          </w:rPr>
          <m:t>a</m:t>
        </m:r>
        <m:r>
          <w:rPr>
            <w:rFonts w:ascii="Cambria Math" w:hAnsi="Cambria Math"/>
            <w:sz w:val="22"/>
          </w:rPr>
          <m:t>-4</m:t>
        </m:r>
      </m:oMath>
      <w:r>
        <w:rPr>
          <w:rFonts w:asciiTheme="majorHAnsi" w:hAnsiTheme="majorHAnsi"/>
          <w:i/>
          <w:sz w:val="22"/>
        </w:rPr>
        <w:t>.</w:t>
      </w:r>
    </w:p>
    <w:p w:rsidR="0078375D" w:rsidRPr="0078375D" w:rsidRDefault="0078375D" w:rsidP="0078375D">
      <w:pPr>
        <w:numPr>
          <w:ilvl w:val="0"/>
          <w:numId w:val="42"/>
        </w:numPr>
        <w:rPr>
          <w:rFonts w:asciiTheme="majorHAnsi" w:hAnsiTheme="majorHAnsi"/>
          <w:b/>
        </w:rPr>
      </w:pPr>
      <w:r w:rsidRPr="0078375D">
        <w:rPr>
          <w:rFonts w:asciiTheme="majorHAnsi" w:hAnsiTheme="majorHAnsi"/>
          <w:b/>
        </w:rPr>
        <w:lastRenderedPageBreak/>
        <w:t>Word Problems: Conversion &amp; Changing the Subject</w:t>
      </w:r>
    </w:p>
    <w:p w:rsidR="0078375D" w:rsidRDefault="0078375D" w:rsidP="0078375D">
      <w:pPr>
        <w:rPr>
          <w:rFonts w:asciiTheme="majorHAnsi" w:hAnsiTheme="majorHAnsi"/>
          <w:sz w:val="22"/>
        </w:rPr>
      </w:pPr>
    </w:p>
    <w:p w:rsidR="004962B6" w:rsidRPr="00D6468B" w:rsidRDefault="004962B6" w:rsidP="0078375D">
      <w:pPr>
        <w:rPr>
          <w:rFonts w:asciiTheme="majorHAnsi" w:hAnsiTheme="majorHAnsi"/>
          <w:sz w:val="22"/>
        </w:rPr>
      </w:pPr>
    </w:p>
    <w:p w:rsidR="004962B6" w:rsidRPr="00221FF7" w:rsidRDefault="004962B6" w:rsidP="00221FF7">
      <w:pPr>
        <w:pStyle w:val="ListParagraph"/>
        <w:keepLines/>
        <w:numPr>
          <w:ilvl w:val="0"/>
          <w:numId w:val="4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21FF7">
        <w:rPr>
          <w:color w:val="000000"/>
        </w:rPr>
        <w:tab/>
        <w:t xml:space="preserve">Solve </w:t>
      </w:r>
      <w:r>
        <w:rPr>
          <w:noProof/>
          <w:position w:val="-7"/>
        </w:rPr>
        <w:drawing>
          <wp:inline distT="0" distB="0" distL="0" distR="0">
            <wp:extent cx="857250" cy="171450"/>
            <wp:effectExtent l="19050" t="0" r="0" b="0"/>
            <wp:docPr id="331" name="Pictur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FF7">
        <w:rPr>
          <w:color w:val="000000"/>
        </w:rPr>
        <w:t xml:space="preserve"> for </w:t>
      </w:r>
      <w:r>
        <w:rPr>
          <w:noProof/>
          <w:position w:val="-7"/>
        </w:rPr>
        <w:drawing>
          <wp:inline distT="0" distB="0" distL="0" distR="0">
            <wp:extent cx="76200" cy="171450"/>
            <wp:effectExtent l="19050" t="0" r="0" b="0"/>
            <wp:docPr id="332" name="Picture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21FF7">
        <w:rPr>
          <w:color w:val="000000"/>
        </w:rPr>
        <w:t>.</w:t>
      </w:r>
      <w:r w:rsidR="00221FF7" w:rsidRPr="00221FF7">
        <w:rPr>
          <w:color w:val="000000"/>
        </w:rPr>
        <w:t xml:space="preserve">  </w:t>
      </w:r>
      <w:proofErr w:type="gramEnd"/>
      <w:r w:rsidR="00221FF7" w:rsidRPr="00221FF7">
        <w:rPr>
          <w:color w:val="000000"/>
        </w:rPr>
        <w:sym w:font="Wingdings" w:char="F0E0"/>
      </w:r>
      <w:r w:rsidR="00221FF7">
        <w:rPr>
          <w:color w:val="000000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/>
          </w:rPr>
          <m:t>10</m:t>
        </m:r>
        <m:r>
          <m:rPr>
            <m:sty m:val="bi"/>
          </m:rPr>
          <w:rPr>
            <w:rFonts w:ascii="Cambria Math" w:hAnsi="Cambria Math"/>
            <w:color w:val="000000"/>
          </w:rPr>
          <m:t>q =49-15</m:t>
        </m:r>
        <m:r>
          <m:rPr>
            <m:sty m:val="bi"/>
          </m:rPr>
          <w:rPr>
            <w:rFonts w:ascii="Cambria Math" w:hAnsi="Cambria Math"/>
            <w:color w:val="000000"/>
          </w:rPr>
          <m:t>n</m:t>
        </m:r>
      </m:oMath>
      <w:r w:rsidR="00221FF7">
        <w:rPr>
          <w:color w:val="000000"/>
        </w:rPr>
        <w:t xml:space="preserve"> </w:t>
      </w:r>
      <w:r w:rsidR="00221FF7" w:rsidRPr="00221FF7">
        <w:rPr>
          <w:color w:val="000000"/>
        </w:rPr>
        <w:sym w:font="Wingdings" w:char="F0E0"/>
      </w:r>
      <w:r w:rsidR="00221FF7">
        <w:rPr>
          <w:color w:val="000000"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  <w:color w:val="000000"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/>
                <w:sz w:val="32"/>
              </w:rPr>
              <m:t>10</m:t>
            </m:r>
            <m:r>
              <m:rPr>
                <m:sty m:val="bi"/>
              </m:rPr>
              <w:rPr>
                <w:rFonts w:ascii="Cambria Math" w:hAnsi="Cambria Math"/>
                <w:color w:val="000000"/>
                <w:sz w:val="32"/>
              </w:rPr>
              <m:t>q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/>
                <w:sz w:val="32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color w:val="000000"/>
            <w:sz w:val="32"/>
          </w:rPr>
          <m:t xml:space="preserve"> =</m:t>
        </m:r>
        <m:f>
          <m:fPr>
            <m:ctrlPr>
              <w:rPr>
                <w:rFonts w:ascii="Cambria Math" w:hAnsi="Cambria Math"/>
                <w:b/>
                <w:i/>
                <w:color w:val="000000"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/>
                <w:sz w:val="32"/>
              </w:rPr>
              <m:t>49-15</m:t>
            </m:r>
            <m:r>
              <m:rPr>
                <m:sty m:val="bi"/>
              </m:rPr>
              <w:rPr>
                <w:rFonts w:ascii="Cambria Math" w:hAnsi="Cambria Math"/>
                <w:color w:val="000000"/>
                <w:sz w:val="32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/>
                <w:sz w:val="32"/>
              </w:rPr>
              <m:t>10</m:t>
            </m:r>
          </m:den>
        </m:f>
      </m:oMath>
    </w:p>
    <w:p w:rsidR="004962B6" w:rsidRPr="00221FF7" w:rsidRDefault="00221FF7" w:rsidP="00221FF7">
      <w:pPr>
        <w:pStyle w:val="ListParagraph"/>
        <w:widowControl w:val="0"/>
        <w:suppressAutoHyphens/>
        <w:autoSpaceDE w:val="0"/>
        <w:autoSpaceDN w:val="0"/>
        <w:adjustRightInd w:val="0"/>
        <w:spacing w:line="480" w:lineRule="auto"/>
        <w:rPr>
          <w:color w:val="000000"/>
          <w:vertAlign w:val="subscript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m:oMath>
        <m:r>
          <m:rPr>
            <m:sty m:val="bi"/>
          </m:rPr>
          <w:rPr>
            <w:rFonts w:ascii="Cambria Math" w:hAnsi="Cambria Math"/>
            <w:color w:val="000000"/>
          </w:rPr>
          <m:t>q= ?</m:t>
        </m:r>
      </m:oMath>
    </w:p>
    <w:p w:rsidR="004962B6" w:rsidRPr="004962B6" w:rsidRDefault="004962B6" w:rsidP="004962B6">
      <w:pPr>
        <w:pStyle w:val="ListParagraph"/>
        <w:keepLines/>
        <w:numPr>
          <w:ilvl w:val="0"/>
          <w:numId w:val="4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4962B6">
        <w:rPr>
          <w:color w:val="000000"/>
        </w:rPr>
        <w:tab/>
        <w:t xml:space="preserve">Solve </w:t>
      </w:r>
      <w:r>
        <w:rPr>
          <w:noProof/>
          <w:position w:val="-7"/>
        </w:rPr>
        <w:drawing>
          <wp:inline distT="0" distB="0" distL="0" distR="0">
            <wp:extent cx="819150" cy="171450"/>
            <wp:effectExtent l="19050" t="0" r="0" b="0"/>
            <wp:docPr id="333" name="Picture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color w:val="000000"/>
        </w:rPr>
        <w:t xml:space="preserve"> </w:t>
      </w:r>
      <w:proofErr w:type="gramStart"/>
      <w:r w:rsidRPr="004962B6">
        <w:rPr>
          <w:color w:val="000000"/>
        </w:rPr>
        <w:t xml:space="preserve">for </w:t>
      </w:r>
      <w:proofErr w:type="gramEnd"/>
      <w:r>
        <w:rPr>
          <w:noProof/>
          <w:position w:val="-7"/>
        </w:rPr>
        <w:drawing>
          <wp:inline distT="0" distB="0" distL="0" distR="0">
            <wp:extent cx="95250" cy="171450"/>
            <wp:effectExtent l="19050" t="0" r="0" b="0"/>
            <wp:docPr id="334" name="Picture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color w:val="000000"/>
        </w:rPr>
        <w:t>.</w:t>
      </w:r>
    </w:p>
    <w:p w:rsidR="004962B6" w:rsidRDefault="004962B6" w:rsidP="004962B6">
      <w:pPr>
        <w:pStyle w:val="ListParagraph"/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4962B6" w:rsidRPr="004962B6" w:rsidRDefault="004962B6" w:rsidP="004962B6">
      <w:pPr>
        <w:pStyle w:val="ListParagraph"/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4962B6">
        <w:rPr>
          <w:color w:val="000000"/>
        </w:rPr>
        <w:tab/>
        <w:t xml:space="preserve">Write </w:t>
      </w:r>
      <w:r>
        <w:rPr>
          <w:noProof/>
          <w:position w:val="-3"/>
        </w:rPr>
        <w:drawing>
          <wp:inline distT="0" distB="0" distL="0" distR="0">
            <wp:extent cx="609600" cy="142875"/>
            <wp:effectExtent l="19050" t="0" r="0" b="0"/>
            <wp:docPr id="335" name="Picture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color w:val="000000"/>
        </w:rPr>
        <w:t xml:space="preserve"> as a function of </w:t>
      </w:r>
      <w:r w:rsidRPr="004962B6">
        <w:rPr>
          <w:i/>
          <w:iCs/>
          <w:color w:val="000000"/>
        </w:rPr>
        <w:t>s</w:t>
      </w:r>
      <w:r w:rsidRPr="004962B6">
        <w:rPr>
          <w:color w:val="000000"/>
        </w:rPr>
        <w:t>.</w:t>
      </w:r>
    </w:p>
    <w:p w:rsidR="004962B6" w:rsidRDefault="004962B6" w:rsidP="004962B6">
      <w:pPr>
        <w:pStyle w:val="ListParagraph"/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4962B6" w:rsidRPr="004962B6" w:rsidRDefault="004962B6" w:rsidP="004962B6">
      <w:pPr>
        <w:pStyle w:val="ListParagraph"/>
        <w:widowControl w:val="0"/>
        <w:suppressAutoHyphens/>
        <w:autoSpaceDE w:val="0"/>
        <w:autoSpaceDN w:val="0"/>
        <w:adjustRightInd w:val="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4962B6">
        <w:rPr>
          <w:color w:val="000000"/>
        </w:rPr>
        <w:tab/>
        <w:t xml:space="preserve">Write </w:t>
      </w:r>
      <w:r>
        <w:rPr>
          <w:noProof/>
          <w:position w:val="-7"/>
        </w:rPr>
        <w:drawing>
          <wp:inline distT="0" distB="0" distL="0" distR="0">
            <wp:extent cx="600075" cy="171450"/>
            <wp:effectExtent l="19050" t="0" r="9525" b="0"/>
            <wp:docPr id="336" name="Pictur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2B6">
        <w:rPr>
          <w:color w:val="000000"/>
        </w:rPr>
        <w:t xml:space="preserve"> as a function of </w:t>
      </w:r>
      <w:r w:rsidRPr="004962B6">
        <w:rPr>
          <w:i/>
          <w:iCs/>
          <w:color w:val="000000"/>
        </w:rPr>
        <w:t>x</w:t>
      </w:r>
      <w:r w:rsidRPr="004962B6">
        <w:rPr>
          <w:color w:val="000000"/>
        </w:rPr>
        <w:t>.</w:t>
      </w:r>
    </w:p>
    <w:p w:rsidR="004962B6" w:rsidRDefault="004962B6" w:rsidP="004962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Theme="majorHAnsi" w:hAnsiTheme="majorHAnsi"/>
          <w:color w:val="000000"/>
          <w:sz w:val="20"/>
          <w:szCs w:val="2"/>
        </w:rPr>
      </w:pPr>
    </w:p>
    <w:p w:rsidR="004962B6" w:rsidRDefault="004962B6" w:rsidP="004962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Theme="majorHAnsi" w:hAnsiTheme="majorHAnsi"/>
          <w:color w:val="000000"/>
          <w:sz w:val="20"/>
          <w:szCs w:val="2"/>
        </w:rPr>
      </w:pPr>
    </w:p>
    <w:p w:rsidR="004962B6" w:rsidRPr="004962B6" w:rsidRDefault="004962B6" w:rsidP="004962B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Theme="majorHAnsi" w:hAnsiTheme="majorHAnsi"/>
          <w:color w:val="000000"/>
          <w:sz w:val="20"/>
          <w:szCs w:val="2"/>
        </w:rPr>
      </w:pPr>
    </w:p>
    <w:p w:rsidR="004962B6" w:rsidRPr="004962B6" w:rsidRDefault="004962B6" w:rsidP="004962B6">
      <w:pPr>
        <w:keepLines/>
        <w:numPr>
          <w:ilvl w:val="0"/>
          <w:numId w:val="4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  <w:r>
        <w:rPr>
          <w:rFonts w:asciiTheme="majorHAnsi" w:hAnsiTheme="majorHAnsi"/>
          <w:color w:val="000000"/>
          <w:sz w:val="22"/>
        </w:rPr>
        <w:t xml:space="preserve"> </w:t>
      </w:r>
      <w:r w:rsidRPr="004962B6">
        <w:rPr>
          <w:color w:val="000000"/>
        </w:rPr>
        <w:t xml:space="preserve">In science, work </w:t>
      </w:r>
      <w:proofErr w:type="gramStart"/>
      <w:r w:rsidRPr="004962B6">
        <w:rPr>
          <w:color w:val="000000"/>
        </w:rPr>
        <w:t>is defined</w:t>
      </w:r>
      <w:proofErr w:type="gramEnd"/>
      <w:r w:rsidRPr="004962B6">
        <w:rPr>
          <w:color w:val="000000"/>
        </w:rPr>
        <w:t xml:space="preserve"> as using a force to move something a distance. The formula for work </w:t>
      </w:r>
      <w:r w:rsidRPr="004962B6">
        <w:rPr>
          <w:i/>
          <w:iCs/>
          <w:color w:val="000000"/>
        </w:rPr>
        <w:t>W</w:t>
      </w:r>
      <w:r w:rsidRPr="004962B6">
        <w:rPr>
          <w:color w:val="000000"/>
        </w:rPr>
        <w:t xml:space="preserve"> (in joules) is </w:t>
      </w:r>
      <w:r w:rsidRPr="00221FF7">
        <w:rPr>
          <w:i/>
          <w:iCs/>
          <w:color w:val="000000"/>
        </w:rPr>
        <w:t xml:space="preserve">W </w:t>
      </w:r>
      <w:proofErr w:type="gramStart"/>
      <w:r w:rsidRPr="00221FF7">
        <w:rPr>
          <w:i/>
          <w:iCs/>
          <w:color w:val="000000"/>
        </w:rPr>
        <w:t xml:space="preserve">= </w:t>
      </w:r>
      <w:proofErr w:type="gramEnd"/>
      <w:r w:rsidRPr="00221FF7">
        <w:rPr>
          <w:i/>
          <w:iCs/>
          <w:noProof/>
          <w:color w:val="000000"/>
          <w:position w:val="-3"/>
        </w:rPr>
        <w:drawing>
          <wp:inline distT="0" distB="0" distL="0" distR="0">
            <wp:extent cx="238125" cy="142875"/>
            <wp:effectExtent l="19050" t="0" r="9525" b="0"/>
            <wp:docPr id="429" name="Picture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1FF7">
        <w:rPr>
          <w:i/>
          <w:iCs/>
          <w:color w:val="000000"/>
        </w:rPr>
        <w:t>,</w:t>
      </w:r>
      <w:r w:rsidRPr="004962B6">
        <w:rPr>
          <w:i/>
          <w:iCs/>
          <w:color w:val="000000"/>
        </w:rPr>
        <w:t xml:space="preserve"> </w:t>
      </w:r>
      <w:r w:rsidRPr="004962B6">
        <w:rPr>
          <w:color w:val="000000"/>
        </w:rPr>
        <w:t xml:space="preserve">where </w:t>
      </w:r>
      <w:r w:rsidRPr="004962B6">
        <w:rPr>
          <w:i/>
          <w:iCs/>
          <w:color w:val="000000"/>
        </w:rPr>
        <w:t>F</w:t>
      </w:r>
      <w:r w:rsidRPr="004962B6">
        <w:rPr>
          <w:color w:val="000000"/>
        </w:rPr>
        <w:t xml:space="preserve"> is the force (in </w:t>
      </w:r>
      <w:proofErr w:type="spellStart"/>
      <w:r w:rsidRPr="004962B6">
        <w:rPr>
          <w:color w:val="000000"/>
        </w:rPr>
        <w:t>newtons</w:t>
      </w:r>
      <w:proofErr w:type="spellEnd"/>
      <w:r w:rsidRPr="004962B6">
        <w:rPr>
          <w:color w:val="000000"/>
        </w:rPr>
        <w:t xml:space="preserve">) and </w:t>
      </w:r>
      <w:r w:rsidRPr="004962B6">
        <w:rPr>
          <w:i/>
          <w:iCs/>
          <w:color w:val="000000"/>
        </w:rPr>
        <w:t>d</w:t>
      </w:r>
      <w:r w:rsidRPr="004962B6">
        <w:rPr>
          <w:color w:val="000000"/>
        </w:rPr>
        <w:t xml:space="preserve"> is the distance (in meters)</w:t>
      </w:r>
      <w:r w:rsidRPr="004962B6">
        <w:rPr>
          <w:i/>
          <w:iCs/>
          <w:color w:val="000000"/>
        </w:rPr>
        <w:t>.</w:t>
      </w:r>
    </w:p>
    <w:p w:rsidR="004962B6" w:rsidRPr="004962B6" w:rsidRDefault="004962B6" w:rsidP="004962B6">
      <w:pPr>
        <w:pStyle w:val="ListParagraph"/>
        <w:keepLines/>
        <w:numPr>
          <w:ilvl w:val="0"/>
          <w:numId w:val="44"/>
        </w:numPr>
        <w:suppressAutoHyphens/>
        <w:autoSpaceDE w:val="0"/>
        <w:autoSpaceDN w:val="0"/>
        <w:adjustRightInd w:val="0"/>
        <w:rPr>
          <w:color w:val="000000"/>
        </w:rPr>
      </w:pPr>
      <w:r w:rsidRPr="004962B6">
        <w:rPr>
          <w:color w:val="000000"/>
        </w:rPr>
        <w:t xml:space="preserve">Explain how to solve the formula for </w:t>
      </w:r>
      <w:r w:rsidRPr="00221FF7">
        <w:rPr>
          <w:b/>
          <w:color w:val="000000"/>
        </w:rPr>
        <w:t>force</w:t>
      </w:r>
      <w:r w:rsidRPr="004962B6">
        <w:rPr>
          <w:color w:val="000000"/>
        </w:rPr>
        <w:t>.</w:t>
      </w:r>
    </w:p>
    <w:p w:rsid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4"/>
        </w:numPr>
        <w:suppressAutoHyphens/>
        <w:autoSpaceDE w:val="0"/>
        <w:autoSpaceDN w:val="0"/>
        <w:adjustRightInd w:val="0"/>
        <w:rPr>
          <w:color w:val="000000"/>
        </w:rPr>
      </w:pPr>
      <w:proofErr w:type="spellStart"/>
      <w:r w:rsidRPr="004962B6">
        <w:rPr>
          <w:color w:val="000000"/>
        </w:rPr>
        <w:t>Chantelle</w:t>
      </w:r>
      <w:proofErr w:type="spellEnd"/>
      <w:r w:rsidRPr="004962B6">
        <w:rPr>
          <w:color w:val="000000"/>
        </w:rPr>
        <w:t xml:space="preserve"> pushes a box 4.5 meters, doing 144 joules of work. What force does she use to push the box?</w:t>
      </w:r>
      <w:r w:rsidR="00221FF7">
        <w:rPr>
          <w:color w:val="000000"/>
        </w:rPr>
        <w:t xml:space="preserve"> </w:t>
      </w:r>
      <w:r w:rsidR="00221FF7">
        <w:rPr>
          <w:i/>
          <w:color w:val="000000"/>
        </w:rPr>
        <w:t>(</w:t>
      </w:r>
      <w:r w:rsidR="00221FF7">
        <w:rPr>
          <w:i/>
          <w:color w:val="000000"/>
          <w:u w:val="single"/>
        </w:rPr>
        <w:t>Hint</w:t>
      </w:r>
      <w:r w:rsidR="00221FF7">
        <w:rPr>
          <w:i/>
          <w:color w:val="000000"/>
        </w:rPr>
        <w:t>: use the formula you created in a. Plug in 4.5 for d, or distance, and 114 for W, or work.)</w:t>
      </w:r>
    </w:p>
    <w:p w:rsid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4"/>
        </w:numPr>
        <w:suppressAutoHyphens/>
        <w:autoSpaceDE w:val="0"/>
        <w:autoSpaceDN w:val="0"/>
        <w:adjustRightInd w:val="0"/>
        <w:rPr>
          <w:color w:val="000000"/>
        </w:rPr>
      </w:pPr>
      <w:proofErr w:type="spellStart"/>
      <w:r w:rsidRPr="004962B6">
        <w:rPr>
          <w:color w:val="000000"/>
        </w:rPr>
        <w:t>Chantelle</w:t>
      </w:r>
      <w:proofErr w:type="spellEnd"/>
      <w:r w:rsidRPr="004962B6">
        <w:rPr>
          <w:color w:val="000000"/>
        </w:rPr>
        <w:t xml:space="preserve"> then pushes the box 9 me</w:t>
      </w:r>
      <w:r w:rsidR="00221FF7">
        <w:rPr>
          <w:color w:val="000000"/>
        </w:rPr>
        <w:t>ters, twice as far as in part (b</w:t>
      </w:r>
      <w:r w:rsidRPr="004962B6">
        <w:rPr>
          <w:color w:val="000000"/>
        </w:rPr>
        <w:t>). She does the s</w:t>
      </w:r>
      <w:r w:rsidR="00221FF7">
        <w:rPr>
          <w:color w:val="000000"/>
        </w:rPr>
        <w:t>ame amount of work as in part (b</w:t>
      </w:r>
      <w:r w:rsidRPr="004962B6">
        <w:rPr>
          <w:color w:val="000000"/>
        </w:rPr>
        <w:t>), 144 joules. What force does she use?</w:t>
      </w:r>
    </w:p>
    <w:p w:rsid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suppressAutoHyphens/>
        <w:autoSpaceDE w:val="0"/>
        <w:autoSpaceDN w:val="0"/>
        <w:adjustRightInd w:val="0"/>
        <w:ind w:left="1080"/>
        <w:rPr>
          <w:color w:val="000000"/>
        </w:rPr>
      </w:pPr>
    </w:p>
    <w:p w:rsidR="004962B6" w:rsidRPr="004962B6" w:rsidRDefault="004962B6" w:rsidP="004962B6">
      <w:pPr>
        <w:pStyle w:val="ListParagraph"/>
        <w:keepLines/>
        <w:numPr>
          <w:ilvl w:val="0"/>
          <w:numId w:val="44"/>
        </w:numPr>
        <w:suppressAutoHyphens/>
        <w:autoSpaceDE w:val="0"/>
        <w:autoSpaceDN w:val="0"/>
        <w:adjustRightInd w:val="0"/>
        <w:rPr>
          <w:color w:val="000000"/>
        </w:rPr>
      </w:pPr>
      <w:r w:rsidRPr="004962B6">
        <w:rPr>
          <w:color w:val="000000"/>
        </w:rPr>
        <w:t>In general, if the distance an object is moved is doubled, but the amount of work done does not change, how does the amount of force used change?</w:t>
      </w:r>
    </w:p>
    <w:p w:rsidR="005D54B8" w:rsidRPr="00D6468B" w:rsidRDefault="005D54B8" w:rsidP="005D54B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Default="005D54B8" w:rsidP="008465E4">
      <w:pPr>
        <w:rPr>
          <w:rFonts w:asciiTheme="majorHAnsi" w:hAnsiTheme="majorHAnsi"/>
          <w:sz w:val="22"/>
        </w:rPr>
      </w:pPr>
    </w:p>
    <w:p w:rsidR="004962B6" w:rsidRPr="004962B6" w:rsidRDefault="004962B6" w:rsidP="004962B6">
      <w:pPr>
        <w:pStyle w:val="ListParagraph"/>
        <w:numPr>
          <w:ilvl w:val="0"/>
          <w:numId w:val="43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Four consecutive </w:t>
      </w:r>
      <w:r w:rsidRPr="00221FF7">
        <w:rPr>
          <w:rFonts w:asciiTheme="majorHAnsi" w:hAnsiTheme="majorHAnsi"/>
          <w:b/>
          <w:sz w:val="22"/>
        </w:rPr>
        <w:t>odd</w:t>
      </w:r>
      <w:r>
        <w:rPr>
          <w:rFonts w:asciiTheme="majorHAnsi" w:hAnsiTheme="majorHAnsi"/>
          <w:sz w:val="22"/>
        </w:rPr>
        <w:t xml:space="preserve"> numbers have an average of </w:t>
      </w:r>
      <w:proofErr w:type="gramStart"/>
      <w:r>
        <w:rPr>
          <w:rFonts w:asciiTheme="majorHAnsi" w:hAnsiTheme="majorHAnsi"/>
          <w:sz w:val="22"/>
        </w:rPr>
        <w:t>8</w:t>
      </w:r>
      <w:proofErr w:type="gramEnd"/>
      <w:r>
        <w:rPr>
          <w:rFonts w:asciiTheme="majorHAnsi" w:hAnsiTheme="majorHAnsi"/>
          <w:sz w:val="22"/>
        </w:rPr>
        <w:t xml:space="preserve">. </w:t>
      </w:r>
      <w:proofErr w:type="gramStart"/>
      <w:r>
        <w:rPr>
          <w:rFonts w:asciiTheme="majorHAnsi" w:hAnsiTheme="majorHAnsi"/>
          <w:sz w:val="22"/>
        </w:rPr>
        <w:t>What  is</w:t>
      </w:r>
      <w:proofErr w:type="gramEnd"/>
      <w:r>
        <w:rPr>
          <w:rFonts w:asciiTheme="majorHAnsi" w:hAnsiTheme="majorHAnsi"/>
          <w:sz w:val="22"/>
        </w:rPr>
        <w:t xml:space="preserve"> the smallest number?</w:t>
      </w:r>
    </w:p>
    <w:p w:rsidR="004962B6" w:rsidRDefault="004962B6" w:rsidP="004962B6">
      <w:pPr>
        <w:pStyle w:val="ListParagraph"/>
        <w:numPr>
          <w:ilvl w:val="1"/>
          <w:numId w:val="43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Show your work using a number line.</w:t>
      </w:r>
      <w:r w:rsidR="00221FF7">
        <w:rPr>
          <w:rFonts w:asciiTheme="majorHAnsi" w:hAnsiTheme="majorHAnsi"/>
          <w:sz w:val="22"/>
        </w:rPr>
        <w:t xml:space="preserve"> </w:t>
      </w:r>
      <w:r w:rsidR="00221FF7">
        <w:rPr>
          <w:rFonts w:asciiTheme="majorHAnsi" w:hAnsiTheme="majorHAnsi"/>
          <w:i/>
          <w:sz w:val="22"/>
        </w:rPr>
        <w:t xml:space="preserve">(Hint: remember that </w:t>
      </w:r>
      <w:proofErr w:type="gramStart"/>
      <w:r w:rsidR="00221FF7">
        <w:rPr>
          <w:rFonts w:asciiTheme="majorHAnsi" w:hAnsiTheme="majorHAnsi"/>
          <w:i/>
          <w:sz w:val="22"/>
        </w:rPr>
        <w:t>8</w:t>
      </w:r>
      <w:proofErr w:type="gramEnd"/>
      <w:r w:rsidR="00221FF7">
        <w:rPr>
          <w:rFonts w:asciiTheme="majorHAnsi" w:hAnsiTheme="majorHAnsi"/>
          <w:i/>
          <w:sz w:val="22"/>
        </w:rPr>
        <w:t xml:space="preserve"> is not odd!)</w:t>
      </w:r>
    </w:p>
    <w:p w:rsidR="004962B6" w:rsidRDefault="00221FF7" w:rsidP="00221FF7">
      <w:pPr>
        <w:ind w:left="1440" w:firstLine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8</w:t>
      </w:r>
    </w:p>
    <w:p w:rsidR="004962B6" w:rsidRPr="00221FF7" w:rsidRDefault="00221FF7" w:rsidP="00221FF7">
      <w:pPr>
        <w:ind w:left="1080" w:firstLine="360"/>
        <w:rPr>
          <w:rFonts w:asciiTheme="majorHAnsi" w:hAnsiTheme="majorHAnsi"/>
          <w:sz w:val="32"/>
        </w:rPr>
      </w:pPr>
      <w:r w:rsidRPr="00221FF7">
        <w:rPr>
          <w:rFonts w:ascii="Verdana" w:hAnsi="Verdana"/>
          <w:sz w:val="28"/>
          <w:szCs w:val="20"/>
          <w:u w:val="single"/>
        </w:rPr>
        <w:t xml:space="preserve">| | | </w:t>
      </w:r>
      <w:r w:rsidRPr="00221FF7">
        <w:rPr>
          <w:rFonts w:ascii="Verdana" w:hAnsi="Verdana"/>
          <w:b/>
          <w:sz w:val="28"/>
          <w:szCs w:val="20"/>
          <w:u w:val="single"/>
        </w:rPr>
        <w:t>|</w:t>
      </w:r>
      <w:r w:rsidRPr="00221FF7">
        <w:rPr>
          <w:rFonts w:ascii="Verdana" w:hAnsi="Verdana"/>
          <w:sz w:val="28"/>
          <w:szCs w:val="20"/>
          <w:u w:val="single"/>
        </w:rPr>
        <w:t xml:space="preserve"> | | | </w:t>
      </w:r>
    </w:p>
    <w:p w:rsidR="004962B6" w:rsidRPr="004962B6" w:rsidRDefault="004962B6" w:rsidP="004962B6">
      <w:pPr>
        <w:rPr>
          <w:rFonts w:asciiTheme="majorHAnsi" w:hAnsiTheme="majorHAnsi"/>
          <w:sz w:val="22"/>
        </w:rPr>
      </w:pPr>
    </w:p>
    <w:p w:rsidR="004962B6" w:rsidRDefault="004962B6" w:rsidP="004962B6">
      <w:pPr>
        <w:pStyle w:val="ListParagraph"/>
        <w:numPr>
          <w:ilvl w:val="1"/>
          <w:numId w:val="43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Show your work using an equation.</w:t>
      </w:r>
      <w:r w:rsidR="00221FF7">
        <w:rPr>
          <w:rFonts w:asciiTheme="majorHAnsi" w:hAnsiTheme="majorHAnsi"/>
          <w:sz w:val="22"/>
        </w:rPr>
        <w:t xml:space="preserve"> </w:t>
      </w:r>
      <w:r w:rsidR="00221FF7">
        <w:rPr>
          <w:rFonts w:asciiTheme="majorHAnsi" w:hAnsiTheme="majorHAnsi"/>
          <w:i/>
          <w:sz w:val="22"/>
        </w:rPr>
        <w:t xml:space="preserve">(Hint: remember that </w:t>
      </w:r>
      <w:r w:rsidR="00221FF7">
        <w:rPr>
          <w:rFonts w:asciiTheme="majorHAnsi" w:hAnsiTheme="majorHAnsi"/>
          <w:b/>
          <w:i/>
          <w:sz w:val="22"/>
        </w:rPr>
        <w:t xml:space="preserve">odd </w:t>
      </w:r>
      <w:r w:rsidR="00221FF7">
        <w:rPr>
          <w:rFonts w:asciiTheme="majorHAnsi" w:hAnsiTheme="majorHAnsi"/>
          <w:i/>
          <w:sz w:val="22"/>
        </w:rPr>
        <w:t xml:space="preserve">numbers means </w:t>
      </w:r>
      <w:proofErr w:type="gramStart"/>
      <w:r w:rsidR="00221FF7">
        <w:rPr>
          <w:rFonts w:asciiTheme="majorHAnsi" w:hAnsiTheme="majorHAnsi"/>
          <w:i/>
          <w:sz w:val="22"/>
        </w:rPr>
        <w:t>you’re</w:t>
      </w:r>
      <w:proofErr w:type="gramEnd"/>
      <w:r w:rsidR="00221FF7">
        <w:rPr>
          <w:rFonts w:asciiTheme="majorHAnsi" w:hAnsiTheme="majorHAnsi"/>
          <w:i/>
          <w:sz w:val="22"/>
        </w:rPr>
        <w:t xml:space="preserve"> counting by 2s. So if your smallest number is </w:t>
      </w:r>
      <w:r w:rsidR="00221FF7">
        <w:rPr>
          <w:rFonts w:asciiTheme="majorHAnsi" w:hAnsiTheme="majorHAnsi"/>
          <w:b/>
          <w:i/>
          <w:sz w:val="22"/>
        </w:rPr>
        <w:t>n,</w:t>
      </w:r>
      <w:r w:rsidR="00221FF7">
        <w:rPr>
          <w:rFonts w:asciiTheme="majorHAnsi" w:hAnsiTheme="majorHAnsi"/>
          <w:i/>
          <w:sz w:val="22"/>
        </w:rPr>
        <w:t xml:space="preserve"> your next number is </w:t>
      </w:r>
      <w:r w:rsidR="00221FF7">
        <w:rPr>
          <w:rFonts w:asciiTheme="majorHAnsi" w:hAnsiTheme="majorHAnsi"/>
          <w:b/>
          <w:i/>
          <w:sz w:val="22"/>
        </w:rPr>
        <w:t>n+2.</w:t>
      </w:r>
      <w:r w:rsidR="00221FF7">
        <w:rPr>
          <w:rFonts w:asciiTheme="majorHAnsi" w:hAnsiTheme="majorHAnsi"/>
          <w:i/>
          <w:sz w:val="22"/>
        </w:rPr>
        <w:t>)</w:t>
      </w:r>
    </w:p>
    <w:p w:rsidR="004962B6" w:rsidRDefault="004962B6" w:rsidP="004962B6">
      <w:pPr>
        <w:rPr>
          <w:rFonts w:asciiTheme="majorHAnsi" w:hAnsiTheme="majorHAnsi"/>
          <w:sz w:val="22"/>
        </w:rPr>
      </w:pPr>
    </w:p>
    <w:p w:rsidR="004962B6" w:rsidRDefault="004962B6" w:rsidP="004962B6">
      <w:pPr>
        <w:rPr>
          <w:rFonts w:asciiTheme="majorHAnsi" w:hAnsiTheme="majorHAnsi"/>
          <w:sz w:val="22"/>
        </w:rPr>
      </w:pPr>
    </w:p>
    <w:p w:rsidR="004962B6" w:rsidRPr="004962B6" w:rsidRDefault="004962B6" w:rsidP="004962B6">
      <w:pPr>
        <w:rPr>
          <w:rFonts w:asciiTheme="majorHAnsi" w:hAnsiTheme="majorHAnsi"/>
          <w:sz w:val="22"/>
        </w:rPr>
      </w:pPr>
    </w:p>
    <w:p w:rsidR="004962B6" w:rsidRPr="004962B6" w:rsidRDefault="004962B6" w:rsidP="004962B6">
      <w:pPr>
        <w:pStyle w:val="ListParagraph"/>
        <w:numPr>
          <w:ilvl w:val="0"/>
          <w:numId w:val="43"/>
        </w:numPr>
        <w:rPr>
          <w:rFonts w:asciiTheme="majorHAnsi" w:hAnsiTheme="majorHAnsi"/>
          <w:sz w:val="22"/>
        </w:rPr>
      </w:pPr>
      <w:r w:rsidRPr="004962B6">
        <w:rPr>
          <w:rFonts w:ascii="Verdana" w:hAnsi="Verdana"/>
          <w:sz w:val="20"/>
          <w:szCs w:val="20"/>
        </w:rPr>
        <w:t>There are four children in Mrs. T-G’s family. Each one was born 4 years apart. When the sum of their ages was 64 years, how old was the youngest sibling?</w:t>
      </w:r>
    </w:p>
    <w:p w:rsidR="00C6643F" w:rsidRPr="004962B6" w:rsidRDefault="004962B6" w:rsidP="00EC7467">
      <w:pPr>
        <w:pStyle w:val="ListParagraph"/>
        <w:rPr>
          <w:rFonts w:asciiTheme="majorHAnsi" w:hAnsiTheme="majorHAnsi"/>
          <w:color w:val="FFFFFF" w:themeColor="background1"/>
          <w:sz w:val="22"/>
          <w:u w:val="single"/>
        </w:rPr>
      </w:pPr>
      <w:r w:rsidRPr="004962B6">
        <w:rPr>
          <w:rFonts w:ascii="Verdana" w:hAnsi="Verdana"/>
          <w:color w:val="FFFFFF" w:themeColor="background1"/>
          <w:sz w:val="20"/>
          <w:szCs w:val="20"/>
        </w:rPr>
        <w:tab/>
      </w:r>
    </w:p>
    <w:p w:rsidR="00D6468B" w:rsidRDefault="00D6468B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</w:p>
    <w:p w:rsidR="004962B6" w:rsidRPr="00D6468B" w:rsidRDefault="004962B6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</w:p>
    <w:sectPr w:rsidR="004962B6" w:rsidRPr="00D6468B" w:rsidSect="008465E4">
      <w:footerReference w:type="default" r:id="rId16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4D6" w:rsidRDefault="007324D6">
      <w:r>
        <w:separator/>
      </w:r>
    </w:p>
  </w:endnote>
  <w:endnote w:type="continuationSeparator" w:id="0">
    <w:p w:rsidR="007324D6" w:rsidRDefault="00732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6C7" w:rsidRPr="00162AA6" w:rsidRDefault="00AC551C" w:rsidP="00162AA6">
    <w:pPr>
      <w:pStyle w:val="Footer"/>
    </w:pPr>
    <w:r>
      <w:rPr>
        <w:noProof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2049" type="#_x0000_t98" style="position:absolute;margin-left:166.5pt;margin-top:-12.3pt;width:159pt;height:30pt;z-index:251657216" filled="f">
          <v:textbox style="mso-next-textbox:#_x0000_s2049">
            <w:txbxContent>
              <w:p w:rsidR="00162AA6" w:rsidRDefault="00162AA6"/>
            </w:txbxContent>
          </v:textbox>
        </v:shape>
      </w:pict>
    </w:r>
    <w:r w:rsidR="0078375D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2305050</wp:posOffset>
          </wp:positionH>
          <wp:positionV relativeFrom="paragraph">
            <wp:posOffset>-146685</wp:posOffset>
          </wp:positionV>
          <wp:extent cx="1762125" cy="346710"/>
          <wp:effectExtent l="19050" t="0" r="9525" b="0"/>
          <wp:wrapNone/>
          <wp:docPr id="5" name="Picture 5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4D6" w:rsidRDefault="007324D6">
      <w:r>
        <w:separator/>
      </w:r>
    </w:p>
  </w:footnote>
  <w:footnote w:type="continuationSeparator" w:id="0">
    <w:p w:rsidR="007324D6" w:rsidRDefault="007324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410FB"/>
    <w:multiLevelType w:val="hybridMultilevel"/>
    <w:tmpl w:val="05BA062C"/>
    <w:lvl w:ilvl="0" w:tplc="95B6CE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2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0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3C24CCB"/>
    <w:multiLevelType w:val="hybridMultilevel"/>
    <w:tmpl w:val="72349ED4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B51217"/>
    <w:multiLevelType w:val="hybridMultilevel"/>
    <w:tmpl w:val="970C256A"/>
    <w:lvl w:ilvl="0" w:tplc="D63C46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FB169B"/>
    <w:multiLevelType w:val="hybridMultilevel"/>
    <w:tmpl w:val="FCB8BAC2"/>
    <w:lvl w:ilvl="0" w:tplc="DDC0C1A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AF56EA"/>
    <w:multiLevelType w:val="hybridMultilevel"/>
    <w:tmpl w:val="2D4C2464"/>
    <w:lvl w:ilvl="0" w:tplc="39A84A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7E40B7"/>
    <w:multiLevelType w:val="hybridMultilevel"/>
    <w:tmpl w:val="6B667F8E"/>
    <w:lvl w:ilvl="0" w:tplc="39A84A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FC76B8"/>
    <w:multiLevelType w:val="multilevel"/>
    <w:tmpl w:val="799A7376"/>
    <w:lvl w:ilvl="0">
      <w:start w:val="4"/>
      <w:numFmt w:val="decimal"/>
      <w:lvlText w:val="%1-"/>
      <w:lvlJc w:val="left"/>
      <w:pPr>
        <w:ind w:left="375" w:hanging="375"/>
      </w:pPr>
      <w:rPr>
        <w:rFonts w:hint="default"/>
        <w:sz w:val="24"/>
      </w:rPr>
    </w:lvl>
    <w:lvl w:ilvl="1">
      <w:start w:val="1"/>
      <w:numFmt w:val="decimal"/>
      <w:lvlText w:val="%1-%2."/>
      <w:lvlJc w:val="left"/>
      <w:pPr>
        <w:ind w:left="1095" w:hanging="375"/>
      </w:pPr>
      <w:rPr>
        <w:rFonts w:hint="default"/>
        <w:sz w:val="24"/>
      </w:rPr>
    </w:lvl>
    <w:lvl w:ilvl="2">
      <w:start w:val="1"/>
      <w:numFmt w:val="decimal"/>
      <w:lvlText w:val="%1-%2.%3."/>
      <w:lvlJc w:val="left"/>
      <w:pPr>
        <w:ind w:left="1815" w:hanging="375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ind w:left="2535" w:hanging="375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ind w:left="3255" w:hanging="375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ind w:left="3975" w:hanging="375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ind w:left="4695" w:hanging="375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ind w:left="5415" w:hanging="375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ind w:left="6135" w:hanging="375"/>
      </w:pPr>
      <w:rPr>
        <w:rFonts w:hint="default"/>
        <w:sz w:val="24"/>
      </w:rPr>
    </w:lvl>
  </w:abstractNum>
  <w:abstractNum w:abstractNumId="40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41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27"/>
  </w:num>
  <w:num w:numId="3">
    <w:abstractNumId w:val="25"/>
  </w:num>
  <w:num w:numId="4">
    <w:abstractNumId w:val="14"/>
  </w:num>
  <w:num w:numId="5">
    <w:abstractNumId w:val="20"/>
  </w:num>
  <w:num w:numId="6">
    <w:abstractNumId w:val="43"/>
  </w:num>
  <w:num w:numId="7">
    <w:abstractNumId w:val="31"/>
  </w:num>
  <w:num w:numId="8">
    <w:abstractNumId w:val="12"/>
  </w:num>
  <w:num w:numId="9">
    <w:abstractNumId w:val="10"/>
  </w:num>
  <w:num w:numId="10">
    <w:abstractNumId w:val="36"/>
  </w:num>
  <w:num w:numId="11">
    <w:abstractNumId w:val="5"/>
  </w:num>
  <w:num w:numId="12">
    <w:abstractNumId w:val="40"/>
  </w:num>
  <w:num w:numId="13">
    <w:abstractNumId w:val="11"/>
  </w:num>
  <w:num w:numId="14">
    <w:abstractNumId w:val="18"/>
  </w:num>
  <w:num w:numId="15">
    <w:abstractNumId w:val="32"/>
  </w:num>
  <w:num w:numId="16">
    <w:abstractNumId w:val="37"/>
  </w:num>
  <w:num w:numId="17">
    <w:abstractNumId w:val="35"/>
  </w:num>
  <w:num w:numId="18">
    <w:abstractNumId w:val="15"/>
  </w:num>
  <w:num w:numId="19">
    <w:abstractNumId w:val="13"/>
  </w:num>
  <w:num w:numId="20">
    <w:abstractNumId w:val="2"/>
  </w:num>
  <w:num w:numId="21">
    <w:abstractNumId w:val="6"/>
  </w:num>
  <w:num w:numId="22">
    <w:abstractNumId w:val="44"/>
  </w:num>
  <w:num w:numId="23">
    <w:abstractNumId w:val="26"/>
  </w:num>
  <w:num w:numId="24">
    <w:abstractNumId w:val="22"/>
  </w:num>
  <w:num w:numId="25">
    <w:abstractNumId w:val="41"/>
  </w:num>
  <w:num w:numId="26">
    <w:abstractNumId w:val="7"/>
  </w:num>
  <w:num w:numId="27">
    <w:abstractNumId w:val="1"/>
  </w:num>
  <w:num w:numId="28">
    <w:abstractNumId w:val="4"/>
  </w:num>
  <w:num w:numId="29">
    <w:abstractNumId w:val="8"/>
  </w:num>
  <w:num w:numId="30">
    <w:abstractNumId w:val="16"/>
  </w:num>
  <w:num w:numId="31">
    <w:abstractNumId w:val="28"/>
  </w:num>
  <w:num w:numId="32">
    <w:abstractNumId w:val="38"/>
  </w:num>
  <w:num w:numId="33">
    <w:abstractNumId w:val="19"/>
  </w:num>
  <w:num w:numId="34">
    <w:abstractNumId w:val="29"/>
  </w:num>
  <w:num w:numId="35">
    <w:abstractNumId w:val="9"/>
  </w:num>
  <w:num w:numId="36">
    <w:abstractNumId w:val="17"/>
  </w:num>
  <w:num w:numId="37">
    <w:abstractNumId w:val="21"/>
  </w:num>
  <w:num w:numId="38">
    <w:abstractNumId w:val="0"/>
  </w:num>
  <w:num w:numId="39">
    <w:abstractNumId w:val="33"/>
  </w:num>
  <w:num w:numId="40">
    <w:abstractNumId w:val="34"/>
  </w:num>
  <w:num w:numId="41">
    <w:abstractNumId w:val="39"/>
  </w:num>
  <w:num w:numId="42">
    <w:abstractNumId w:val="24"/>
  </w:num>
  <w:num w:numId="43">
    <w:abstractNumId w:val="30"/>
  </w:num>
  <w:num w:numId="44">
    <w:abstractNumId w:val="3"/>
  </w:num>
  <w:num w:numId="4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7170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B496A"/>
    <w:rsid w:val="000E7AD7"/>
    <w:rsid w:val="00162AA6"/>
    <w:rsid w:val="00187477"/>
    <w:rsid w:val="00193F33"/>
    <w:rsid w:val="001C46C7"/>
    <w:rsid w:val="001E2013"/>
    <w:rsid w:val="002174D7"/>
    <w:rsid w:val="00221FF7"/>
    <w:rsid w:val="00276816"/>
    <w:rsid w:val="002B13F5"/>
    <w:rsid w:val="003113C1"/>
    <w:rsid w:val="00395A4C"/>
    <w:rsid w:val="003B0B50"/>
    <w:rsid w:val="003C6032"/>
    <w:rsid w:val="003D4AD7"/>
    <w:rsid w:val="003E7589"/>
    <w:rsid w:val="0040085F"/>
    <w:rsid w:val="004275E3"/>
    <w:rsid w:val="004962B6"/>
    <w:rsid w:val="004F4694"/>
    <w:rsid w:val="005B4015"/>
    <w:rsid w:val="005B7E2B"/>
    <w:rsid w:val="005D54B8"/>
    <w:rsid w:val="006136CF"/>
    <w:rsid w:val="00681B49"/>
    <w:rsid w:val="007324D6"/>
    <w:rsid w:val="00741C52"/>
    <w:rsid w:val="0078375D"/>
    <w:rsid w:val="007B04D7"/>
    <w:rsid w:val="007C5E01"/>
    <w:rsid w:val="007D3883"/>
    <w:rsid w:val="007F15B1"/>
    <w:rsid w:val="0083122C"/>
    <w:rsid w:val="008465E4"/>
    <w:rsid w:val="008718A2"/>
    <w:rsid w:val="0091669A"/>
    <w:rsid w:val="00934882"/>
    <w:rsid w:val="009C5EF3"/>
    <w:rsid w:val="009D3167"/>
    <w:rsid w:val="009E1E92"/>
    <w:rsid w:val="00A226F8"/>
    <w:rsid w:val="00A453A3"/>
    <w:rsid w:val="00A5570A"/>
    <w:rsid w:val="00AC551C"/>
    <w:rsid w:val="00B332B9"/>
    <w:rsid w:val="00BB70C6"/>
    <w:rsid w:val="00BC5612"/>
    <w:rsid w:val="00C633B1"/>
    <w:rsid w:val="00C6643F"/>
    <w:rsid w:val="00CB55F0"/>
    <w:rsid w:val="00CE52E8"/>
    <w:rsid w:val="00D26746"/>
    <w:rsid w:val="00D6468B"/>
    <w:rsid w:val="00E241EF"/>
    <w:rsid w:val="00E55A59"/>
    <w:rsid w:val="00EC7467"/>
    <w:rsid w:val="00ED31DA"/>
    <w:rsid w:val="00EF0795"/>
    <w:rsid w:val="00F3345E"/>
    <w:rsid w:val="00F443B7"/>
    <w:rsid w:val="00F90FD3"/>
    <w:rsid w:val="00FE24B7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No Spacing" w:uiPriority="1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paragraph" w:styleId="ListParagraph">
    <w:name w:val="List Paragraph"/>
    <w:basedOn w:val="Normal"/>
    <w:uiPriority w:val="34"/>
    <w:qFormat/>
    <w:rsid w:val="005D54B8"/>
    <w:pPr>
      <w:ind w:left="720"/>
    </w:pPr>
  </w:style>
  <w:style w:type="character" w:styleId="PlaceholderText">
    <w:name w:val="Placeholder Text"/>
    <w:basedOn w:val="DefaultParagraphFont"/>
    <w:rsid w:val="0078375D"/>
    <w:rPr>
      <w:color w:val="808080"/>
    </w:rPr>
  </w:style>
  <w:style w:type="paragraph" w:styleId="NoSpacing">
    <w:name w:val="No Spacing"/>
    <w:link w:val="NoSpacingChar"/>
    <w:uiPriority w:val="1"/>
    <w:qFormat/>
    <w:rsid w:val="004962B6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4962B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17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cp:lastPrinted>2014-08-23T23:08:00Z</cp:lastPrinted>
  <dcterms:created xsi:type="dcterms:W3CDTF">2014-09-02T02:03:00Z</dcterms:created>
  <dcterms:modified xsi:type="dcterms:W3CDTF">2014-09-02T03:42:00Z</dcterms:modified>
</cp:coreProperties>
</file>